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DBDF1" w14:textId="77777777" w:rsidR="002565FF" w:rsidRDefault="002565FF" w:rsidP="002565FF">
      <w:pPr>
        <w:widowControl w:val="0"/>
        <w:autoSpaceDE w:val="0"/>
        <w:autoSpaceDN w:val="0"/>
        <w:adjustRightInd w:val="0"/>
        <w:jc w:val="right"/>
        <w:rPr>
          <w:rFonts w:ascii="Times" w:hAnsi="Times" w:cs="Times"/>
          <w:color w:val="000000"/>
        </w:rPr>
      </w:pPr>
    </w:p>
    <w:p w14:paraId="3A3C9BF8" w14:textId="77777777" w:rsidR="002565FF" w:rsidRPr="00D70E32" w:rsidRDefault="002565FF" w:rsidP="00AA626C">
      <w:pPr>
        <w:widowControl w:val="0"/>
        <w:autoSpaceDE w:val="0"/>
        <w:autoSpaceDN w:val="0"/>
        <w:adjustRightInd w:val="0"/>
        <w:rPr>
          <w:rFonts w:cs="Times"/>
          <w:color w:val="000000"/>
          <w:sz w:val="22"/>
          <w:szCs w:val="22"/>
        </w:rPr>
      </w:pPr>
    </w:p>
    <w:p w14:paraId="423855A1" w14:textId="77777777" w:rsidR="00D551CD" w:rsidRPr="00451931" w:rsidRDefault="00D551CD" w:rsidP="00AA626C">
      <w:pPr>
        <w:widowControl w:val="0"/>
        <w:autoSpaceDE w:val="0"/>
        <w:autoSpaceDN w:val="0"/>
        <w:adjustRightInd w:val="0"/>
        <w:rPr>
          <w:rFonts w:cs="Times"/>
          <w:color w:val="000000"/>
        </w:rPr>
      </w:pPr>
      <w:r w:rsidRPr="00451931">
        <w:rPr>
          <w:color w:val="000000"/>
        </w:rPr>
        <w:t xml:space="preserve">Dear Pupils, Dear Teachers, Dear Parents, </w:t>
      </w:r>
    </w:p>
    <w:p w14:paraId="0639E7D8" w14:textId="77777777" w:rsidR="002565FF" w:rsidRPr="00451931" w:rsidRDefault="002565FF" w:rsidP="00AA626C">
      <w:pPr>
        <w:widowControl w:val="0"/>
        <w:autoSpaceDE w:val="0"/>
        <w:autoSpaceDN w:val="0"/>
        <w:adjustRightInd w:val="0"/>
        <w:rPr>
          <w:rFonts w:cs="Times"/>
          <w:color w:val="000000"/>
        </w:rPr>
      </w:pPr>
    </w:p>
    <w:p w14:paraId="76800196" w14:textId="3CBBAD74" w:rsidR="00D551CD" w:rsidRPr="00451931" w:rsidRDefault="00D551CD" w:rsidP="00AA626C">
      <w:pPr>
        <w:widowControl w:val="0"/>
        <w:autoSpaceDE w:val="0"/>
        <w:autoSpaceDN w:val="0"/>
        <w:adjustRightInd w:val="0"/>
        <w:rPr>
          <w:rFonts w:cs="Times"/>
          <w:color w:val="000000"/>
        </w:rPr>
      </w:pPr>
      <w:r w:rsidRPr="00451931">
        <w:rPr>
          <w:color w:val="000000"/>
        </w:rPr>
        <w:t xml:space="preserve">A </w:t>
      </w:r>
      <w:r w:rsidR="00184D44" w:rsidRPr="00451931">
        <w:rPr>
          <w:rFonts w:cs="Times"/>
          <w:color w:val="000000"/>
        </w:rPr>
        <w:t>CHAT der WELTEN</w:t>
      </w:r>
      <w:r w:rsidR="00184D44" w:rsidRPr="00451931">
        <w:rPr>
          <w:color w:val="000000"/>
        </w:rPr>
        <w:t xml:space="preserve"> </w:t>
      </w:r>
      <w:r w:rsidRPr="00451931">
        <w:rPr>
          <w:color w:val="000000"/>
        </w:rPr>
        <w:t xml:space="preserve">project has taken place at your school in collaboration with __________________ school and </w:t>
      </w:r>
      <w:r w:rsidR="00451931" w:rsidRPr="004667CC">
        <w:t xml:space="preserve">_____________________________ </w:t>
      </w:r>
      <w:r w:rsidRPr="00451931">
        <w:rPr>
          <w:color w:val="000000"/>
        </w:rPr>
        <w:t xml:space="preserve">institution in Germany. </w:t>
      </w:r>
      <w:r w:rsidR="00184D44" w:rsidRPr="00451931">
        <w:rPr>
          <w:rFonts w:cs="Times"/>
          <w:color w:val="000000"/>
          <w:lang w:val="de-DE"/>
        </w:rPr>
        <w:t>CHAT der WELTEN</w:t>
      </w:r>
      <w:r w:rsidR="00184D44" w:rsidRPr="00451931">
        <w:rPr>
          <w:color w:val="0A0A0A"/>
          <w:lang w:val="de-DE"/>
        </w:rPr>
        <w:t xml:space="preserve"> </w:t>
      </w:r>
      <w:proofErr w:type="spellStart"/>
      <w:r w:rsidRPr="00451931">
        <w:rPr>
          <w:color w:val="0A0A0A"/>
          <w:lang w:val="de-DE"/>
        </w:rPr>
        <w:t>is</w:t>
      </w:r>
      <w:proofErr w:type="spellEnd"/>
      <w:r w:rsidRPr="00451931">
        <w:rPr>
          <w:color w:val="0A0A0A"/>
          <w:lang w:val="de-DE"/>
        </w:rPr>
        <w:t xml:space="preserve"> </w:t>
      </w:r>
      <w:proofErr w:type="spellStart"/>
      <w:r w:rsidRPr="00451931">
        <w:rPr>
          <w:color w:val="0A0A0A"/>
          <w:lang w:val="de-DE"/>
        </w:rPr>
        <w:t>coordinated</w:t>
      </w:r>
      <w:proofErr w:type="spellEnd"/>
      <w:r w:rsidRPr="00451931">
        <w:rPr>
          <w:color w:val="0A0A0A"/>
          <w:lang w:val="de-DE"/>
        </w:rPr>
        <w:t xml:space="preserve"> </w:t>
      </w:r>
      <w:proofErr w:type="spellStart"/>
      <w:r w:rsidRPr="00451931">
        <w:rPr>
          <w:color w:val="0A0A0A"/>
          <w:lang w:val="de-DE"/>
        </w:rPr>
        <w:t>by</w:t>
      </w:r>
      <w:proofErr w:type="spellEnd"/>
      <w:r w:rsidRPr="00451931">
        <w:rPr>
          <w:color w:val="0A0A0A"/>
          <w:lang w:val="de-DE"/>
        </w:rPr>
        <w:t xml:space="preserve"> Engagement Global </w:t>
      </w:r>
      <w:proofErr w:type="spellStart"/>
      <w:r w:rsidRPr="00451931">
        <w:rPr>
          <w:color w:val="0A0A0A"/>
          <w:lang w:val="de-DE"/>
        </w:rPr>
        <w:t>gGmbH</w:t>
      </w:r>
      <w:proofErr w:type="spellEnd"/>
      <w:r w:rsidRPr="00451931">
        <w:rPr>
          <w:color w:val="0A0A0A"/>
          <w:lang w:val="de-DE"/>
        </w:rPr>
        <w:t xml:space="preserve"> – Serv</w:t>
      </w:r>
      <w:r w:rsidR="00184D44" w:rsidRPr="00451931">
        <w:rPr>
          <w:color w:val="0A0A0A"/>
          <w:lang w:val="de-DE"/>
        </w:rPr>
        <w:t>ice für Entwicklungsinitiativen</w:t>
      </w:r>
      <w:r w:rsidRPr="00451931">
        <w:rPr>
          <w:color w:val="0A0A0A"/>
          <w:lang w:val="de-DE"/>
        </w:rPr>
        <w:t xml:space="preserve">. </w:t>
      </w:r>
      <w:r w:rsidRPr="00451931">
        <w:rPr>
          <w:color w:val="000000"/>
        </w:rPr>
        <w:t xml:space="preserve">We would like to make more people aware of the services provided by Engagement Global. We therefore invited a photographer to the German school for the CHAT between your school and the German school. Photos were taken in which you can be seen (see attached images). </w:t>
      </w:r>
    </w:p>
    <w:p w14:paraId="27C9D992" w14:textId="77777777" w:rsidR="002565FF" w:rsidRPr="00451931" w:rsidRDefault="002565FF" w:rsidP="00AA626C">
      <w:pPr>
        <w:widowControl w:val="0"/>
        <w:autoSpaceDE w:val="0"/>
        <w:autoSpaceDN w:val="0"/>
        <w:adjustRightInd w:val="0"/>
        <w:rPr>
          <w:rFonts w:cs="Times"/>
          <w:color w:val="000000"/>
        </w:rPr>
      </w:pPr>
    </w:p>
    <w:p w14:paraId="05AC761B" w14:textId="77777777" w:rsidR="00D551CD" w:rsidRPr="00451931" w:rsidRDefault="00D551CD" w:rsidP="00AA626C">
      <w:pPr>
        <w:widowControl w:val="0"/>
        <w:autoSpaceDE w:val="0"/>
        <w:autoSpaceDN w:val="0"/>
        <w:adjustRightInd w:val="0"/>
        <w:rPr>
          <w:rFonts w:cs="Times"/>
          <w:color w:val="000000"/>
        </w:rPr>
      </w:pPr>
      <w:r w:rsidRPr="00451931">
        <w:rPr>
          <w:color w:val="000000"/>
        </w:rPr>
        <w:t xml:space="preserve">We would like to use these photos for information activities and to raise awareness of Engagement Global. We would therefore like to ask you to sign the declaration of consent. </w:t>
      </w:r>
    </w:p>
    <w:p w14:paraId="443BA8E6" w14:textId="77777777" w:rsidR="002565FF" w:rsidRPr="00451931" w:rsidRDefault="002565FF" w:rsidP="00AA626C">
      <w:pPr>
        <w:widowControl w:val="0"/>
        <w:autoSpaceDE w:val="0"/>
        <w:autoSpaceDN w:val="0"/>
        <w:adjustRightInd w:val="0"/>
        <w:rPr>
          <w:rFonts w:cs="Times"/>
          <w:color w:val="000000"/>
        </w:rPr>
      </w:pPr>
      <w:bookmarkStart w:id="0" w:name="_GoBack"/>
      <w:bookmarkEnd w:id="0"/>
    </w:p>
    <w:p w14:paraId="3FCB5725" w14:textId="77777777" w:rsidR="00D551CD" w:rsidRPr="00451931" w:rsidRDefault="00D551CD" w:rsidP="00AA626C">
      <w:pPr>
        <w:widowControl w:val="0"/>
        <w:autoSpaceDE w:val="0"/>
        <w:autoSpaceDN w:val="0"/>
        <w:adjustRightInd w:val="0"/>
        <w:rPr>
          <w:rFonts w:cs="Times"/>
          <w:color w:val="000000"/>
        </w:rPr>
      </w:pPr>
      <w:r w:rsidRPr="00451931">
        <w:rPr>
          <w:color w:val="000000"/>
        </w:rPr>
        <w:t xml:space="preserve">Many thanks and best wishes, </w:t>
      </w:r>
    </w:p>
    <w:p w14:paraId="76DB0D3D" w14:textId="77777777" w:rsidR="002565FF" w:rsidRPr="00451931" w:rsidRDefault="002565FF" w:rsidP="00AA626C">
      <w:pPr>
        <w:widowControl w:val="0"/>
        <w:autoSpaceDE w:val="0"/>
        <w:autoSpaceDN w:val="0"/>
        <w:adjustRightInd w:val="0"/>
        <w:rPr>
          <w:rFonts w:cs="Times"/>
          <w:color w:val="000000"/>
        </w:rPr>
      </w:pPr>
    </w:p>
    <w:p w14:paraId="4C97E574" w14:textId="77777777" w:rsidR="00D551CD" w:rsidRPr="00451931" w:rsidRDefault="00D551CD" w:rsidP="00AA626C">
      <w:pPr>
        <w:widowControl w:val="0"/>
        <w:autoSpaceDE w:val="0"/>
        <w:autoSpaceDN w:val="0"/>
        <w:adjustRightInd w:val="0"/>
        <w:rPr>
          <w:rFonts w:cs="Times"/>
          <w:color w:val="000000"/>
        </w:rPr>
      </w:pPr>
      <w:r w:rsidRPr="00451931">
        <w:rPr>
          <w:color w:val="000000"/>
        </w:rPr>
        <w:t xml:space="preserve">Eva Fuhrmann </w:t>
      </w:r>
    </w:p>
    <w:p w14:paraId="7A4A7C90" w14:textId="77777777" w:rsidR="002565FF" w:rsidRPr="00451931" w:rsidRDefault="002565FF" w:rsidP="00451931">
      <w:pPr>
        <w:widowControl w:val="0"/>
        <w:autoSpaceDE w:val="0"/>
        <w:autoSpaceDN w:val="0"/>
        <w:adjustRightInd w:val="0"/>
        <w:jc w:val="both"/>
        <w:rPr>
          <w:rFonts w:cs="Times"/>
          <w:color w:val="000000"/>
        </w:rPr>
      </w:pPr>
    </w:p>
    <w:p w14:paraId="16998FF5" w14:textId="2C5DB491" w:rsidR="002565FF" w:rsidRPr="00D70E32" w:rsidRDefault="00D551CD" w:rsidP="00AA626C">
      <w:pPr>
        <w:widowControl w:val="0"/>
        <w:autoSpaceDE w:val="0"/>
        <w:autoSpaceDN w:val="0"/>
        <w:adjustRightInd w:val="0"/>
        <w:rPr>
          <w:rFonts w:eastAsia="MS Mincho" w:cs="MS Mincho"/>
          <w:color w:val="000000"/>
          <w:sz w:val="20"/>
          <w:szCs w:val="20"/>
        </w:rPr>
      </w:pPr>
      <w:r w:rsidRPr="00D70E32">
        <w:rPr>
          <w:color w:val="000000"/>
          <w:sz w:val="20"/>
          <w:szCs w:val="20"/>
        </w:rPr>
        <w:t xml:space="preserve">Federal Coordinator for </w:t>
      </w:r>
      <w:r w:rsidR="00184D44" w:rsidRPr="00D70E32">
        <w:rPr>
          <w:rFonts w:cs="Times"/>
          <w:color w:val="000000"/>
          <w:sz w:val="20"/>
          <w:szCs w:val="20"/>
        </w:rPr>
        <w:t>CHAT der WELTEN</w:t>
      </w:r>
      <w:r w:rsidR="00184D44" w:rsidRPr="00D70E32">
        <w:rPr>
          <w:color w:val="000000"/>
          <w:sz w:val="20"/>
          <w:szCs w:val="20"/>
        </w:rPr>
        <w:t xml:space="preserve"> </w:t>
      </w:r>
      <w:r w:rsidRPr="00D70E32">
        <w:rPr>
          <w:rFonts w:ascii="MS Gothic" w:eastAsia="MS Gothic" w:hAnsi="MS Gothic" w:cs="MS Gothic" w:hint="eastAsia"/>
          <w:color w:val="000000"/>
          <w:sz w:val="20"/>
          <w:szCs w:val="20"/>
        </w:rPr>
        <w:t> </w:t>
      </w:r>
    </w:p>
    <w:p w14:paraId="1C34765C" w14:textId="77777777" w:rsidR="002565FF" w:rsidRPr="00D70E32" w:rsidRDefault="00D551CD" w:rsidP="00AA626C">
      <w:pPr>
        <w:widowControl w:val="0"/>
        <w:autoSpaceDE w:val="0"/>
        <w:autoSpaceDN w:val="0"/>
        <w:adjustRightInd w:val="0"/>
        <w:rPr>
          <w:rFonts w:cs="Times"/>
          <w:color w:val="000000"/>
          <w:sz w:val="20"/>
          <w:szCs w:val="20"/>
        </w:rPr>
      </w:pPr>
      <w:r w:rsidRPr="00D70E32">
        <w:rPr>
          <w:color w:val="000000"/>
          <w:sz w:val="20"/>
          <w:szCs w:val="20"/>
        </w:rPr>
        <w:t xml:space="preserve">ENGAGEMENT GLOBAL gGmbH, Tulpenfeld 7, 53113 Bonn </w:t>
      </w:r>
    </w:p>
    <w:p w14:paraId="23AD5E6C" w14:textId="77777777" w:rsidR="002565FF" w:rsidRPr="00D70E32" w:rsidRDefault="00D551CD" w:rsidP="00AA626C">
      <w:pPr>
        <w:widowControl w:val="0"/>
        <w:autoSpaceDE w:val="0"/>
        <w:autoSpaceDN w:val="0"/>
        <w:adjustRightInd w:val="0"/>
        <w:rPr>
          <w:rFonts w:cs="Times"/>
          <w:color w:val="000000"/>
          <w:sz w:val="20"/>
          <w:szCs w:val="20"/>
        </w:rPr>
      </w:pPr>
      <w:r w:rsidRPr="00D70E32">
        <w:rPr>
          <w:color w:val="000000"/>
          <w:sz w:val="20"/>
          <w:szCs w:val="20"/>
        </w:rPr>
        <w:t xml:space="preserve">Tel. +49 228 20 717-355 </w:t>
      </w:r>
    </w:p>
    <w:p w14:paraId="4D0C1526" w14:textId="40707E44" w:rsidR="002565FF" w:rsidRPr="00D70E32" w:rsidRDefault="00D70E32" w:rsidP="00AA626C">
      <w:pPr>
        <w:widowControl w:val="0"/>
        <w:autoSpaceDE w:val="0"/>
        <w:autoSpaceDN w:val="0"/>
        <w:adjustRightInd w:val="0"/>
        <w:rPr>
          <w:rFonts w:cs="Times"/>
          <w:color w:val="0000FF"/>
          <w:sz w:val="20"/>
          <w:szCs w:val="20"/>
        </w:rPr>
      </w:pPr>
      <w:hyperlink r:id="rId7" w:history="1">
        <w:r w:rsidR="00A24071" w:rsidRPr="00D70E32">
          <w:rPr>
            <w:rStyle w:val="Hyperlink"/>
            <w:sz w:val="20"/>
            <w:szCs w:val="20"/>
          </w:rPr>
          <w:t>Eva.fuhrmann@engagement-global.de</w:t>
        </w:r>
      </w:hyperlink>
    </w:p>
    <w:p w14:paraId="63942A52" w14:textId="7218B480" w:rsidR="00D551CD" w:rsidRPr="00451931" w:rsidRDefault="00D70E32" w:rsidP="00AA626C">
      <w:pPr>
        <w:widowControl w:val="0"/>
        <w:autoSpaceDE w:val="0"/>
        <w:autoSpaceDN w:val="0"/>
        <w:adjustRightInd w:val="0"/>
        <w:rPr>
          <w:rFonts w:cs="Times"/>
          <w:color w:val="000000"/>
        </w:rPr>
      </w:pPr>
      <w:hyperlink r:id="rId8" w:history="1">
        <w:r w:rsidR="00451931" w:rsidRPr="00D70E32">
          <w:rPr>
            <w:rStyle w:val="Hyperlink"/>
            <w:sz w:val="20"/>
            <w:szCs w:val="20"/>
          </w:rPr>
          <w:t>www.engagement-global.de</w:t>
        </w:r>
      </w:hyperlink>
    </w:p>
    <w:p w14:paraId="46286B9F" w14:textId="16417A5E" w:rsidR="00D551CD" w:rsidRPr="00D70E32" w:rsidRDefault="00D551CD" w:rsidP="00D70E32">
      <w:pPr>
        <w:widowControl w:val="0"/>
        <w:autoSpaceDE w:val="0"/>
        <w:autoSpaceDN w:val="0"/>
        <w:adjustRightInd w:val="0"/>
        <w:spacing w:after="240"/>
        <w:rPr>
          <w:rFonts w:cs="Times"/>
          <w:color w:val="000000"/>
          <w:sz w:val="20"/>
          <w:szCs w:val="20"/>
        </w:rPr>
      </w:pPr>
    </w:p>
    <w:p w14:paraId="12B333CA" w14:textId="332A502D" w:rsidR="00AA626C" w:rsidRPr="00451931" w:rsidRDefault="00AA626C" w:rsidP="00D70E32">
      <w:pPr>
        <w:widowControl w:val="0"/>
        <w:autoSpaceDE w:val="0"/>
        <w:autoSpaceDN w:val="0"/>
        <w:adjustRightInd w:val="0"/>
        <w:spacing w:before="240"/>
        <w:rPr>
          <w:rFonts w:cs="Times"/>
          <w:color w:val="000000"/>
        </w:rPr>
      </w:pPr>
    </w:p>
    <w:p w14:paraId="1BE90FF8" w14:textId="795294A1" w:rsidR="002565FF" w:rsidRPr="00D70E32" w:rsidRDefault="00D70E32" w:rsidP="00D70E32">
      <w:pPr>
        <w:widowControl w:val="0"/>
        <w:autoSpaceDE w:val="0"/>
        <w:autoSpaceDN w:val="0"/>
        <w:adjustRightInd w:val="0"/>
        <w:spacing w:before="240" w:after="240"/>
        <w:rPr>
          <w:rFonts w:cs="Times"/>
          <w:color w:val="000000"/>
        </w:rPr>
      </w:pPr>
      <w:r>
        <w:rPr>
          <w:rFonts w:cs="Times"/>
          <w:noProof/>
          <w:color w:val="000000"/>
          <w:lang w:val="de-DE" w:eastAsia="de-DE"/>
        </w:rPr>
        <mc:AlternateContent>
          <mc:Choice Requires="wps">
            <w:drawing>
              <wp:anchor distT="0" distB="0" distL="114300" distR="114300" simplePos="0" relativeHeight="251659264" behindDoc="0" locked="0" layoutInCell="1" allowOverlap="1" wp14:anchorId="65EA0C2B" wp14:editId="4667676C">
                <wp:simplePos x="0" y="0"/>
                <wp:positionH relativeFrom="column">
                  <wp:posOffset>-88853</wp:posOffset>
                </wp:positionH>
                <wp:positionV relativeFrom="paragraph">
                  <wp:posOffset>21590</wp:posOffset>
                </wp:positionV>
                <wp:extent cx="6159500" cy="3295290"/>
                <wp:effectExtent l="0" t="0" r="12700" b="19685"/>
                <wp:wrapNone/>
                <wp:docPr id="1" name="Rechteck 1"/>
                <wp:cNvGraphicFramePr/>
                <a:graphic xmlns:a="http://schemas.openxmlformats.org/drawingml/2006/main">
                  <a:graphicData uri="http://schemas.microsoft.com/office/word/2010/wordprocessingShape">
                    <wps:wsp>
                      <wps:cNvSpPr/>
                      <wps:spPr>
                        <a:xfrm>
                          <a:off x="0" y="0"/>
                          <a:ext cx="6159500" cy="32952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pt;margin-top:1.7pt;width:485pt;height:2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" filled="f" strokecolor="black [3213]"/>
            </w:pict>
          </mc:Fallback>
        </mc:AlternateContent>
      </w:r>
      <w:proofErr w:type="gramStart"/>
      <w:r w:rsidR="00184D44" w:rsidRPr="00451931">
        <w:rPr>
          <w:rFonts w:cs="Times"/>
          <w:b/>
          <w:color w:val="000000"/>
        </w:rPr>
        <w:t>CHAT</w:t>
      </w:r>
      <w:proofErr w:type="gramEnd"/>
      <w:r w:rsidR="00184D44" w:rsidRPr="00451931">
        <w:rPr>
          <w:rFonts w:cs="Times"/>
          <w:b/>
          <w:color w:val="000000"/>
        </w:rPr>
        <w:t xml:space="preserve"> der WELTEN</w:t>
      </w:r>
      <w:r w:rsidR="00184D44" w:rsidRPr="00451931">
        <w:rPr>
          <w:b/>
          <w:color w:val="0A0A0A"/>
        </w:rPr>
        <w:t xml:space="preserve"> </w:t>
      </w:r>
      <w:r w:rsidR="00D551CD" w:rsidRPr="00451931">
        <w:rPr>
          <w:b/>
          <w:color w:val="0A0A0A"/>
        </w:rPr>
        <w:t xml:space="preserve">– virtual exchange for global learning </w:t>
      </w:r>
    </w:p>
    <w:p w14:paraId="0FC72F93" w14:textId="71B2D2A7" w:rsidR="002565FF" w:rsidRPr="00D70E32" w:rsidRDefault="00184D44" w:rsidP="00D70E32">
      <w:pPr>
        <w:widowControl w:val="0"/>
        <w:autoSpaceDE w:val="0"/>
        <w:autoSpaceDN w:val="0"/>
        <w:adjustRightInd w:val="0"/>
        <w:spacing w:after="240"/>
        <w:jc w:val="both"/>
        <w:rPr>
          <w:rFonts w:cs="Times"/>
          <w:color w:val="0A0A0A"/>
        </w:rPr>
      </w:pPr>
      <w:r w:rsidRPr="00451931">
        <w:rPr>
          <w:rFonts w:cs="Times"/>
          <w:color w:val="000000"/>
        </w:rPr>
        <w:t>CHAT der WELTEN</w:t>
      </w:r>
      <w:r w:rsidRPr="00451931">
        <w:rPr>
          <w:color w:val="0A0A0A"/>
        </w:rPr>
        <w:t xml:space="preserve"> </w:t>
      </w:r>
      <w:r w:rsidR="00D551CD" w:rsidRPr="00451931">
        <w:rPr>
          <w:color w:val="0A0A0A"/>
        </w:rPr>
        <w:t xml:space="preserve">is a programme coordinated by Engagement Global gGmbH – Service für Entwicklungsinitiativen and is funded by the Federal Ministry for Economic Cooperation and Development. </w:t>
      </w:r>
    </w:p>
    <w:p w14:paraId="21033C77" w14:textId="74485297" w:rsidR="002565FF" w:rsidRPr="00D70E32" w:rsidRDefault="00184D44" w:rsidP="00D70E32">
      <w:pPr>
        <w:widowControl w:val="0"/>
        <w:autoSpaceDE w:val="0"/>
        <w:autoSpaceDN w:val="0"/>
        <w:adjustRightInd w:val="0"/>
        <w:spacing w:after="240"/>
        <w:jc w:val="both"/>
        <w:rPr>
          <w:rFonts w:cs="Times"/>
          <w:color w:val="0A0A0A"/>
        </w:rPr>
      </w:pPr>
      <w:r w:rsidRPr="00451931">
        <w:rPr>
          <w:rFonts w:cs="Times"/>
          <w:color w:val="000000"/>
        </w:rPr>
        <w:t>CHAT der WELTEN</w:t>
      </w:r>
      <w:r w:rsidRPr="00451931">
        <w:rPr>
          <w:color w:val="0A0A0A"/>
        </w:rPr>
        <w:t xml:space="preserve"> </w:t>
      </w:r>
      <w:r w:rsidR="00D551CD" w:rsidRPr="00451931">
        <w:rPr>
          <w:color w:val="0A0A0A"/>
        </w:rPr>
        <w:t xml:space="preserve">combines global learning and digital media. Children and young people talk directly to their peers in the Global South and with experts around the world via CHAT. The CHAT partners learn from and with one another and increase their awareness of global connections. They also improve their general, linguistic and media skills. </w:t>
      </w:r>
    </w:p>
    <w:p w14:paraId="108A7253" w14:textId="22A1D65F" w:rsidR="002565FF" w:rsidRPr="00D70E32" w:rsidRDefault="00D551CD" w:rsidP="00D70E32">
      <w:pPr>
        <w:widowControl w:val="0"/>
        <w:autoSpaceDE w:val="0"/>
        <w:autoSpaceDN w:val="0"/>
        <w:adjustRightInd w:val="0"/>
        <w:spacing w:after="240"/>
        <w:jc w:val="both"/>
        <w:rPr>
          <w:rFonts w:cs="Times"/>
          <w:color w:val="0A0A0A"/>
        </w:rPr>
      </w:pPr>
      <w:r w:rsidRPr="00451931">
        <w:rPr>
          <w:color w:val="0A0A0A"/>
        </w:rPr>
        <w:t>The programme is aimed at children over th</w:t>
      </w:r>
      <w:r w:rsidR="00626730" w:rsidRPr="00451931">
        <w:rPr>
          <w:color w:val="0A0A0A"/>
        </w:rPr>
        <w:t>e age of 10 and young people in</w:t>
      </w:r>
      <w:r w:rsidRPr="00451931">
        <w:rPr>
          <w:color w:val="0A0A0A"/>
        </w:rPr>
        <w:t xml:space="preserve"> Germany and countries in the Global South (the main focus is school classes in comprehensive and vocational schools from </w:t>
      </w:r>
      <w:r w:rsidR="00240813" w:rsidRPr="00451931">
        <w:rPr>
          <w:color w:val="0A0A0A"/>
        </w:rPr>
        <w:t xml:space="preserve">grade </w:t>
      </w:r>
      <w:r w:rsidRPr="00451931">
        <w:rPr>
          <w:color w:val="0A0A0A"/>
        </w:rPr>
        <w:t xml:space="preserve">five). </w:t>
      </w:r>
      <w:r w:rsidR="00184D44" w:rsidRPr="00451931">
        <w:rPr>
          <w:rFonts w:cs="Times"/>
          <w:color w:val="000000"/>
        </w:rPr>
        <w:t>CHAT der WELTEN</w:t>
      </w:r>
      <w:r w:rsidR="00184D44" w:rsidRPr="00451931">
        <w:rPr>
          <w:color w:val="0A0A0A"/>
        </w:rPr>
        <w:t xml:space="preserve"> </w:t>
      </w:r>
      <w:r w:rsidRPr="00451931">
        <w:rPr>
          <w:color w:val="0A0A0A"/>
        </w:rPr>
        <w:t xml:space="preserve">is implemented in partnership with civil society providers. </w:t>
      </w:r>
    </w:p>
    <w:p w14:paraId="54D74D5B" w14:textId="77777777" w:rsidR="00451931" w:rsidRPr="00451931" w:rsidRDefault="00451931" w:rsidP="00451931">
      <w:pPr>
        <w:widowControl w:val="0"/>
        <w:autoSpaceDE w:val="0"/>
        <w:autoSpaceDN w:val="0"/>
        <w:adjustRightInd w:val="0"/>
        <w:jc w:val="both"/>
        <w:rPr>
          <w:rFonts w:cs="Times"/>
          <w:color w:val="0000FF"/>
        </w:rPr>
      </w:pPr>
      <w:r>
        <w:rPr>
          <w:color w:val="0000FF"/>
        </w:rPr>
        <w:fldChar w:fldCharType="begin"/>
      </w:r>
      <w:r>
        <w:rPr>
          <w:color w:val="0000FF"/>
        </w:rPr>
        <w:instrText xml:space="preserve"> HYPERLINK "http://</w:instrText>
      </w:r>
      <w:r w:rsidRPr="00451931">
        <w:rPr>
          <w:color w:val="0000FF"/>
        </w:rPr>
        <w:instrText>www.chatderwelten.de</w:instrText>
      </w:r>
    </w:p>
    <w:p w14:paraId="62BF74FF" w14:textId="77777777" w:rsidR="00451931" w:rsidRPr="00C420B3" w:rsidRDefault="00451931" w:rsidP="00451931">
      <w:pPr>
        <w:widowControl w:val="0"/>
        <w:autoSpaceDE w:val="0"/>
        <w:autoSpaceDN w:val="0"/>
        <w:adjustRightInd w:val="0"/>
        <w:jc w:val="both"/>
        <w:rPr>
          <w:rStyle w:val="Hyperlink"/>
          <w:rFonts w:cs="Times"/>
        </w:rPr>
      </w:pPr>
      <w:r>
        <w:rPr>
          <w:color w:val="0000FF"/>
        </w:rPr>
        <w:instrText xml:space="preserve">" </w:instrText>
      </w:r>
      <w:r>
        <w:rPr>
          <w:color w:val="0000FF"/>
        </w:rPr>
        <w:fldChar w:fldCharType="separate"/>
      </w:r>
      <w:r w:rsidRPr="00C420B3">
        <w:rPr>
          <w:rStyle w:val="Hyperlink"/>
        </w:rPr>
        <w:t>www.chatderwelten.de</w:t>
      </w:r>
    </w:p>
    <w:p w14:paraId="527F4533" w14:textId="620DF6F0" w:rsidR="00626730" w:rsidRPr="00AA626C" w:rsidRDefault="00451931" w:rsidP="00AA626C">
      <w:pPr>
        <w:widowControl w:val="0"/>
        <w:autoSpaceDE w:val="0"/>
        <w:autoSpaceDN w:val="0"/>
        <w:adjustRightInd w:val="0"/>
        <w:spacing w:after="240"/>
        <w:jc w:val="both"/>
        <w:rPr>
          <w:rFonts w:cs="Times"/>
          <w:color w:val="000000"/>
        </w:rPr>
      </w:pPr>
      <w:r>
        <w:rPr>
          <w:color w:val="0000FF"/>
        </w:rPr>
        <w:fldChar w:fldCharType="end"/>
      </w:r>
    </w:p>
    <w:p w14:paraId="778E9595" w14:textId="77777777" w:rsidR="00626730" w:rsidRPr="00451931" w:rsidRDefault="00626730" w:rsidP="00D70E32">
      <w:pPr>
        <w:widowControl w:val="0"/>
        <w:autoSpaceDE w:val="0"/>
        <w:autoSpaceDN w:val="0"/>
        <w:adjustRightInd w:val="0"/>
        <w:spacing w:after="240"/>
        <w:rPr>
          <w:b/>
          <w:color w:val="000000"/>
          <w:sz w:val="28"/>
          <w:szCs w:val="28"/>
          <w:u w:val="single"/>
        </w:rPr>
      </w:pPr>
    </w:p>
    <w:p w14:paraId="7F9DF3A2" w14:textId="410909C4" w:rsidR="001A57C2" w:rsidRPr="00D70E32" w:rsidRDefault="001A57C2" w:rsidP="00D70E32">
      <w:pPr>
        <w:widowControl w:val="0"/>
        <w:autoSpaceDE w:val="0"/>
        <w:autoSpaceDN w:val="0"/>
        <w:adjustRightInd w:val="0"/>
        <w:spacing w:after="240"/>
        <w:rPr>
          <w:rFonts w:cs="Times"/>
          <w:b/>
          <w:color w:val="000000"/>
          <w:sz w:val="32"/>
          <w:szCs w:val="32"/>
          <w:u w:val="single"/>
        </w:rPr>
      </w:pPr>
      <w:r w:rsidRPr="00D70E32">
        <w:rPr>
          <w:b/>
          <w:color w:val="000000"/>
          <w:sz w:val="32"/>
          <w:szCs w:val="32"/>
          <w:u w:val="single"/>
        </w:rPr>
        <w:t xml:space="preserve">Consent to the publication of photos and images </w:t>
      </w:r>
    </w:p>
    <w:p w14:paraId="67C54FD1" w14:textId="77777777" w:rsidR="001A57C2" w:rsidRPr="00451931" w:rsidRDefault="001A57C2" w:rsidP="00D70E32">
      <w:pPr>
        <w:widowControl w:val="0"/>
        <w:autoSpaceDE w:val="0"/>
        <w:autoSpaceDN w:val="0"/>
        <w:adjustRightInd w:val="0"/>
        <w:spacing w:after="240"/>
        <w:rPr>
          <w:rFonts w:cs="Times"/>
          <w:color w:val="000000"/>
        </w:rPr>
      </w:pPr>
      <w:r w:rsidRPr="00451931">
        <w:rPr>
          <w:b/>
          <w:color w:val="000000"/>
          <w:u w:val="single"/>
        </w:rPr>
        <w:t>Note:</w:t>
      </w:r>
      <w:r w:rsidRPr="00451931">
        <w:rPr>
          <w:color w:val="000000"/>
        </w:rPr>
        <w:t xml:space="preserve"> According to § 4 paragraph 1 of the Federal Data Protection Act (BDSG), the collection, processing and use of personal data is permitted only where this Act or any other statute permits or directs or the individual has consented. The consent must be in writing (§ 4 paragraph 1 Act, BDSG). Accordance to paragraph 22 of the copyright law images may be generally distributed or publicly displayed only with the consent of the person portrayed. </w:t>
      </w:r>
    </w:p>
    <w:p w14:paraId="69989D43" w14:textId="77777777" w:rsidR="001A57C2" w:rsidRDefault="001A57C2" w:rsidP="00D70E32">
      <w:pPr>
        <w:widowControl w:val="0"/>
        <w:autoSpaceDE w:val="0"/>
        <w:autoSpaceDN w:val="0"/>
        <w:adjustRightInd w:val="0"/>
        <w:spacing w:after="240"/>
        <w:rPr>
          <w:rFonts w:cs="Times"/>
          <w:color w:val="000000"/>
        </w:rPr>
      </w:pPr>
    </w:p>
    <w:p w14:paraId="1B9E3C17" w14:textId="77777777" w:rsidR="00D70E32" w:rsidRPr="00451931" w:rsidRDefault="00D70E32" w:rsidP="00D70E32">
      <w:pPr>
        <w:widowControl w:val="0"/>
        <w:autoSpaceDE w:val="0"/>
        <w:autoSpaceDN w:val="0"/>
        <w:adjustRightInd w:val="0"/>
        <w:spacing w:after="240"/>
        <w:rPr>
          <w:rFonts w:cs="Times"/>
          <w:color w:val="000000"/>
        </w:rPr>
      </w:pPr>
    </w:p>
    <w:p w14:paraId="1793EE5A" w14:textId="51736722" w:rsidR="001A57C2" w:rsidRPr="00451931" w:rsidRDefault="001A57C2" w:rsidP="00D70E32">
      <w:pPr>
        <w:widowControl w:val="0"/>
        <w:autoSpaceDE w:val="0"/>
        <w:autoSpaceDN w:val="0"/>
        <w:adjustRightInd w:val="0"/>
        <w:spacing w:after="240"/>
        <w:rPr>
          <w:rFonts w:cs="Times"/>
          <w:color w:val="000000"/>
        </w:rPr>
      </w:pPr>
      <w:r w:rsidRPr="00451931">
        <w:rPr>
          <w:color w:val="000000"/>
        </w:rPr>
        <w:t>I herewith agree that all rights for any use or publication of the photos taken of me or recordings (photo, if necessary audio and video recordings = image material) is transferred to Engagement Global gGmbH without time, place or other restriction. Engagement Global gGmbH can use the image material itself or by third parties in original or modified form, regardless of the transmission, carrier and storage techniques (in particular electronic image processing) for illustration</w:t>
      </w:r>
      <w:r w:rsidR="00240813" w:rsidRPr="00451931">
        <w:rPr>
          <w:color w:val="000000"/>
        </w:rPr>
        <w:t>, for advertising purposes, as i</w:t>
      </w:r>
      <w:r w:rsidRPr="00451931">
        <w:rPr>
          <w:color w:val="000000"/>
        </w:rPr>
        <w:t xml:space="preserve">nternet presentation and for other publications, as well as print, DVD, MMS. </w:t>
      </w:r>
    </w:p>
    <w:p w14:paraId="13CA236A" w14:textId="77777777" w:rsidR="001A57C2" w:rsidRPr="00451931" w:rsidRDefault="001A57C2" w:rsidP="00D70E32">
      <w:pPr>
        <w:widowControl w:val="0"/>
        <w:autoSpaceDE w:val="0"/>
        <w:autoSpaceDN w:val="0"/>
        <w:adjustRightInd w:val="0"/>
        <w:spacing w:after="240"/>
        <w:rPr>
          <w:rFonts w:cs="Times"/>
          <w:color w:val="000000"/>
        </w:rPr>
      </w:pPr>
    </w:p>
    <w:p w14:paraId="4CBD5ED1" w14:textId="77777777" w:rsidR="001A57C2" w:rsidRPr="00451931" w:rsidRDefault="001A57C2" w:rsidP="00D70E32">
      <w:pPr>
        <w:widowControl w:val="0"/>
        <w:autoSpaceDE w:val="0"/>
        <w:autoSpaceDN w:val="0"/>
        <w:adjustRightInd w:val="0"/>
        <w:spacing w:after="240"/>
        <w:rPr>
          <w:rFonts w:cs="Times"/>
          <w:color w:val="000000"/>
        </w:rPr>
      </w:pPr>
    </w:p>
    <w:p w14:paraId="212BBBFA" w14:textId="1889D869" w:rsidR="001A57C2" w:rsidRPr="00451931" w:rsidRDefault="00AA626C" w:rsidP="001A57C2">
      <w:pPr>
        <w:widowControl w:val="0"/>
        <w:autoSpaceDE w:val="0"/>
        <w:autoSpaceDN w:val="0"/>
        <w:adjustRightInd w:val="0"/>
        <w:rPr>
          <w:rFonts w:cs="Times"/>
          <w:color w:val="000000"/>
        </w:rPr>
      </w:pPr>
      <w:r>
        <w:rPr>
          <w:rFonts w:ascii="Calibri" w:eastAsia="MS Mincho" w:hAnsi="Calibri" w:cs="Calibri"/>
          <w:sz w:val="22"/>
          <w:szCs w:val="22"/>
          <w:lang w:eastAsia="de-DE"/>
        </w:rPr>
        <w:t>--------------------------------------------------------------------------</w:t>
      </w:r>
      <w:r>
        <w:rPr>
          <w:rFonts w:ascii="Calibri" w:eastAsia="MS Mincho" w:hAnsi="Calibri" w:cs="Calibri"/>
          <w:sz w:val="22"/>
          <w:szCs w:val="22"/>
          <w:lang w:eastAsia="de-DE"/>
        </w:rPr>
        <w:tab/>
        <w:t>------------------------------------------------------</w:t>
      </w:r>
      <w:r>
        <w:rPr>
          <w:color w:val="000000"/>
        </w:rPr>
        <w:t xml:space="preserve">Name, Address </w:t>
      </w:r>
      <w:r>
        <w:rPr>
          <w:color w:val="000000"/>
        </w:rPr>
        <w:tab/>
      </w:r>
      <w:r>
        <w:rPr>
          <w:color w:val="000000"/>
        </w:rPr>
        <w:tab/>
      </w:r>
      <w:r>
        <w:rPr>
          <w:color w:val="000000"/>
        </w:rPr>
        <w:tab/>
      </w:r>
      <w:r>
        <w:rPr>
          <w:color w:val="000000"/>
        </w:rPr>
        <w:tab/>
      </w:r>
      <w:r>
        <w:rPr>
          <w:color w:val="000000"/>
        </w:rPr>
        <w:tab/>
      </w:r>
      <w:r>
        <w:rPr>
          <w:color w:val="000000"/>
        </w:rPr>
        <w:tab/>
      </w:r>
      <w:r w:rsidR="001A57C2" w:rsidRPr="00451931">
        <w:rPr>
          <w:color w:val="000000"/>
        </w:rPr>
        <w:t xml:space="preserve">Date, Signature </w:t>
      </w:r>
    </w:p>
    <w:p w14:paraId="0B7F7E0A" w14:textId="77777777" w:rsidR="001A57C2" w:rsidRPr="00451931" w:rsidRDefault="001A57C2" w:rsidP="00D70E32">
      <w:pPr>
        <w:widowControl w:val="0"/>
        <w:autoSpaceDE w:val="0"/>
        <w:autoSpaceDN w:val="0"/>
        <w:adjustRightInd w:val="0"/>
        <w:spacing w:before="240" w:after="240"/>
        <w:rPr>
          <w:rFonts w:cs="Times"/>
          <w:color w:val="000000"/>
        </w:rPr>
      </w:pPr>
    </w:p>
    <w:p w14:paraId="3512F19E" w14:textId="0D9706D7" w:rsidR="001A57C2" w:rsidRPr="00451931" w:rsidRDefault="001A57C2" w:rsidP="00D70E32">
      <w:pPr>
        <w:widowControl w:val="0"/>
        <w:autoSpaceDE w:val="0"/>
        <w:autoSpaceDN w:val="0"/>
        <w:adjustRightInd w:val="0"/>
        <w:spacing w:before="240" w:after="240"/>
        <w:rPr>
          <w:rFonts w:cs="Times"/>
          <w:color w:val="000000"/>
        </w:rPr>
      </w:pPr>
      <w:r w:rsidRPr="00451931">
        <w:rPr>
          <w:color w:val="000000"/>
        </w:rPr>
        <w:t xml:space="preserve">The consent of a guardian is also required for minors (under the age of 18): </w:t>
      </w:r>
    </w:p>
    <w:p w14:paraId="32CC05C7" w14:textId="77777777" w:rsidR="001A57C2" w:rsidRPr="00451931" w:rsidRDefault="001A57C2" w:rsidP="001A57C2">
      <w:pPr>
        <w:widowControl w:val="0"/>
        <w:autoSpaceDE w:val="0"/>
        <w:autoSpaceDN w:val="0"/>
        <w:adjustRightInd w:val="0"/>
        <w:rPr>
          <w:rFonts w:cs="Times"/>
          <w:color w:val="000000"/>
        </w:rPr>
      </w:pPr>
    </w:p>
    <w:p w14:paraId="4BA6DF9A" w14:textId="56ABD9C8" w:rsidR="001A57C2" w:rsidRPr="00451931" w:rsidRDefault="00AA626C" w:rsidP="001A57C2">
      <w:pPr>
        <w:widowControl w:val="0"/>
        <w:autoSpaceDE w:val="0"/>
        <w:autoSpaceDN w:val="0"/>
        <w:adjustRightInd w:val="0"/>
        <w:rPr>
          <w:rFonts w:cs="Times"/>
          <w:color w:val="000000"/>
        </w:rPr>
      </w:pPr>
      <w:r>
        <w:rPr>
          <w:rFonts w:ascii="Calibri" w:eastAsia="MS Mincho" w:hAnsi="Calibri" w:cs="Calibri"/>
          <w:sz w:val="22"/>
          <w:szCs w:val="22"/>
          <w:lang w:eastAsia="de-DE"/>
        </w:rPr>
        <w:t>--------------------------------------------------------------------------</w:t>
      </w:r>
      <w:r>
        <w:rPr>
          <w:rFonts w:ascii="Calibri" w:eastAsia="MS Mincho" w:hAnsi="Calibri" w:cs="Calibri"/>
          <w:sz w:val="22"/>
          <w:szCs w:val="22"/>
          <w:lang w:eastAsia="de-DE"/>
        </w:rPr>
        <w:tab/>
        <w:t>------------------------------------------------------</w:t>
      </w:r>
      <w:r>
        <w:rPr>
          <w:color w:val="000000"/>
        </w:rPr>
        <w:t xml:space="preserve">Name, Address </w:t>
      </w:r>
      <w:r>
        <w:rPr>
          <w:color w:val="000000"/>
        </w:rPr>
        <w:tab/>
      </w:r>
      <w:r>
        <w:rPr>
          <w:color w:val="000000"/>
        </w:rPr>
        <w:tab/>
      </w:r>
      <w:r>
        <w:rPr>
          <w:color w:val="000000"/>
        </w:rPr>
        <w:tab/>
      </w:r>
      <w:r>
        <w:rPr>
          <w:color w:val="000000"/>
        </w:rPr>
        <w:tab/>
      </w:r>
      <w:r>
        <w:rPr>
          <w:color w:val="000000"/>
        </w:rPr>
        <w:tab/>
      </w:r>
      <w:r>
        <w:rPr>
          <w:color w:val="000000"/>
        </w:rPr>
        <w:tab/>
      </w:r>
      <w:r w:rsidR="001A57C2" w:rsidRPr="00451931">
        <w:rPr>
          <w:color w:val="000000"/>
        </w:rPr>
        <w:t xml:space="preserve">Date, Signature </w:t>
      </w:r>
    </w:p>
    <w:p w14:paraId="6C2E7DB5" w14:textId="77777777" w:rsidR="00451931" w:rsidRPr="00451931" w:rsidRDefault="00451931" w:rsidP="002565FF"/>
    <w:sectPr w:rsidR="00451931" w:rsidRPr="00451931" w:rsidSect="00451931">
      <w:head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579F2" w14:textId="77777777" w:rsidR="00451931" w:rsidRDefault="00451931" w:rsidP="002565FF">
      <w:r>
        <w:separator/>
      </w:r>
    </w:p>
  </w:endnote>
  <w:endnote w:type="continuationSeparator" w:id="0">
    <w:p w14:paraId="06473633" w14:textId="77777777" w:rsidR="00451931" w:rsidRDefault="00451931" w:rsidP="0025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748CD" w14:textId="77777777" w:rsidR="00451931" w:rsidRDefault="00451931" w:rsidP="002565FF">
      <w:r>
        <w:separator/>
      </w:r>
    </w:p>
  </w:footnote>
  <w:footnote w:type="continuationSeparator" w:id="0">
    <w:p w14:paraId="1E16E573" w14:textId="77777777" w:rsidR="00451931" w:rsidRDefault="00451931" w:rsidP="0025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CC41" w14:textId="77777777" w:rsidR="00451931" w:rsidRDefault="00451931" w:rsidP="002565FF">
    <w:pPr>
      <w:pStyle w:val="Kopfzeile"/>
      <w:jc w:val="right"/>
    </w:pPr>
    <w:r w:rsidRPr="002565FF">
      <w:rPr>
        <w:rFonts w:ascii="Times" w:hAnsi="Times" w:cs="Times"/>
        <w:noProof/>
        <w:color w:val="000000"/>
        <w:lang w:val="de-DE" w:eastAsia="de-DE"/>
      </w:rPr>
      <w:drawing>
        <wp:inline distT="0" distB="0" distL="0" distR="0" wp14:anchorId="5EEDA058" wp14:editId="5D2D3785">
          <wp:extent cx="2016760" cy="59182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591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CD"/>
    <w:rsid w:val="00184D44"/>
    <w:rsid w:val="001A57C2"/>
    <w:rsid w:val="00240813"/>
    <w:rsid w:val="002565FF"/>
    <w:rsid w:val="00451931"/>
    <w:rsid w:val="005245CF"/>
    <w:rsid w:val="00607381"/>
    <w:rsid w:val="00626730"/>
    <w:rsid w:val="00974103"/>
    <w:rsid w:val="00976D93"/>
    <w:rsid w:val="0099588D"/>
    <w:rsid w:val="00A02845"/>
    <w:rsid w:val="00A24071"/>
    <w:rsid w:val="00AA626C"/>
    <w:rsid w:val="00D551CD"/>
    <w:rsid w:val="00D70E32"/>
    <w:rsid w:val="00DE6158"/>
    <w:rsid w:val="00E04896"/>
    <w:rsid w:val="00F75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E5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65FF"/>
    <w:rPr>
      <w:color w:val="0563C1" w:themeColor="hyperlink"/>
      <w:u w:val="single"/>
    </w:rPr>
  </w:style>
  <w:style w:type="paragraph" w:styleId="Kopfzeile">
    <w:name w:val="header"/>
    <w:basedOn w:val="Standard"/>
    <w:link w:val="KopfzeileZchn"/>
    <w:uiPriority w:val="99"/>
    <w:unhideWhenUsed/>
    <w:rsid w:val="002565FF"/>
    <w:pPr>
      <w:tabs>
        <w:tab w:val="center" w:pos="4536"/>
        <w:tab w:val="right" w:pos="9072"/>
      </w:tabs>
    </w:pPr>
  </w:style>
  <w:style w:type="character" w:customStyle="1" w:styleId="KopfzeileZchn">
    <w:name w:val="Kopfzeile Zchn"/>
    <w:basedOn w:val="Absatz-Standardschriftart"/>
    <w:link w:val="Kopfzeile"/>
    <w:uiPriority w:val="99"/>
    <w:rsid w:val="002565FF"/>
  </w:style>
  <w:style w:type="paragraph" w:styleId="Fuzeile">
    <w:name w:val="footer"/>
    <w:basedOn w:val="Standard"/>
    <w:link w:val="FuzeileZchn"/>
    <w:uiPriority w:val="99"/>
    <w:unhideWhenUsed/>
    <w:rsid w:val="002565FF"/>
    <w:pPr>
      <w:tabs>
        <w:tab w:val="center" w:pos="4536"/>
        <w:tab w:val="right" w:pos="9072"/>
      </w:tabs>
    </w:pPr>
  </w:style>
  <w:style w:type="character" w:customStyle="1" w:styleId="FuzeileZchn">
    <w:name w:val="Fußzeile Zchn"/>
    <w:basedOn w:val="Absatz-Standardschriftart"/>
    <w:link w:val="Fuzeile"/>
    <w:uiPriority w:val="99"/>
    <w:rsid w:val="002565FF"/>
  </w:style>
  <w:style w:type="paragraph" w:styleId="Sprechblasentext">
    <w:name w:val="Balloon Text"/>
    <w:basedOn w:val="Standard"/>
    <w:link w:val="SprechblasentextZchn"/>
    <w:uiPriority w:val="99"/>
    <w:semiHidden/>
    <w:unhideWhenUsed/>
    <w:rsid w:val="002408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813"/>
    <w:rPr>
      <w:rFonts w:ascii="Tahoma" w:hAnsi="Tahoma" w:cs="Tahoma"/>
      <w:sz w:val="16"/>
      <w:szCs w:val="16"/>
    </w:rPr>
  </w:style>
  <w:style w:type="character" w:styleId="BesuchterHyperlink">
    <w:name w:val="FollowedHyperlink"/>
    <w:basedOn w:val="Absatz-Standardschriftart"/>
    <w:uiPriority w:val="99"/>
    <w:semiHidden/>
    <w:unhideWhenUsed/>
    <w:rsid w:val="004519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65FF"/>
    <w:rPr>
      <w:color w:val="0563C1" w:themeColor="hyperlink"/>
      <w:u w:val="single"/>
    </w:rPr>
  </w:style>
  <w:style w:type="paragraph" w:styleId="Kopfzeile">
    <w:name w:val="header"/>
    <w:basedOn w:val="Standard"/>
    <w:link w:val="KopfzeileZchn"/>
    <w:uiPriority w:val="99"/>
    <w:unhideWhenUsed/>
    <w:rsid w:val="002565FF"/>
    <w:pPr>
      <w:tabs>
        <w:tab w:val="center" w:pos="4536"/>
        <w:tab w:val="right" w:pos="9072"/>
      </w:tabs>
    </w:pPr>
  </w:style>
  <w:style w:type="character" w:customStyle="1" w:styleId="KopfzeileZchn">
    <w:name w:val="Kopfzeile Zchn"/>
    <w:basedOn w:val="Absatz-Standardschriftart"/>
    <w:link w:val="Kopfzeile"/>
    <w:uiPriority w:val="99"/>
    <w:rsid w:val="002565FF"/>
  </w:style>
  <w:style w:type="paragraph" w:styleId="Fuzeile">
    <w:name w:val="footer"/>
    <w:basedOn w:val="Standard"/>
    <w:link w:val="FuzeileZchn"/>
    <w:uiPriority w:val="99"/>
    <w:unhideWhenUsed/>
    <w:rsid w:val="002565FF"/>
    <w:pPr>
      <w:tabs>
        <w:tab w:val="center" w:pos="4536"/>
        <w:tab w:val="right" w:pos="9072"/>
      </w:tabs>
    </w:pPr>
  </w:style>
  <w:style w:type="character" w:customStyle="1" w:styleId="FuzeileZchn">
    <w:name w:val="Fußzeile Zchn"/>
    <w:basedOn w:val="Absatz-Standardschriftart"/>
    <w:link w:val="Fuzeile"/>
    <w:uiPriority w:val="99"/>
    <w:rsid w:val="002565FF"/>
  </w:style>
  <w:style w:type="paragraph" w:styleId="Sprechblasentext">
    <w:name w:val="Balloon Text"/>
    <w:basedOn w:val="Standard"/>
    <w:link w:val="SprechblasentextZchn"/>
    <w:uiPriority w:val="99"/>
    <w:semiHidden/>
    <w:unhideWhenUsed/>
    <w:rsid w:val="002408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813"/>
    <w:rPr>
      <w:rFonts w:ascii="Tahoma" w:hAnsi="Tahoma" w:cs="Tahoma"/>
      <w:sz w:val="16"/>
      <w:szCs w:val="16"/>
    </w:rPr>
  </w:style>
  <w:style w:type="character" w:styleId="BesuchterHyperlink">
    <w:name w:val="FollowedHyperlink"/>
    <w:basedOn w:val="Absatz-Standardschriftart"/>
    <w:uiPriority w:val="99"/>
    <w:semiHidden/>
    <w:unhideWhenUsed/>
    <w:rsid w:val="00451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ment-global.de/startseite.html" TargetMode="External"/><Relationship Id="rId3" Type="http://schemas.openxmlformats.org/officeDocument/2006/relationships/settings" Target="settings.xml"/><Relationship Id="rId7" Type="http://schemas.openxmlformats.org/officeDocument/2006/relationships/hyperlink" Target="mailto:Eva.fuhrmann@engagement-global.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ENGLOBAL</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Monti</dc:creator>
  <cp:lastModifiedBy>Pfrommer, Theresa (F24)</cp:lastModifiedBy>
  <cp:revision>4</cp:revision>
  <dcterms:created xsi:type="dcterms:W3CDTF">2017-09-25T10:57:00Z</dcterms:created>
  <dcterms:modified xsi:type="dcterms:W3CDTF">2017-09-25T11:48:00Z</dcterms:modified>
</cp:coreProperties>
</file>